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CD" w:rsidRDefault="009910CD" w:rsidP="009910CD">
      <w:pPr>
        <w:spacing w:before="238"/>
        <w:ind w:left="502" w:right="463" w:firstLine="70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рекомендации по проведению каждого дня.</w:t>
      </w:r>
    </w:p>
    <w:p w:rsidR="009910CD" w:rsidRPr="00D81866" w:rsidRDefault="009910CD" w:rsidP="009910CD">
      <w:pPr>
        <w:spacing w:before="238"/>
        <w:ind w:left="502" w:right="463" w:firstLine="706"/>
        <w:jc w:val="both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Организационныйпериод(1-2дни смены) </w:t>
      </w:r>
      <w:r w:rsidRPr="00D81866">
        <w:rPr>
          <w:sz w:val="24"/>
          <w:szCs w:val="24"/>
        </w:rPr>
        <w:t>– орлятасобираются вместе после учебного года, чтобы познакомиться и интересно и познавательно провести время.</w:t>
      </w:r>
    </w:p>
    <w:p w:rsidR="009910CD" w:rsidRPr="00D81866" w:rsidRDefault="009910CD" w:rsidP="009910CD">
      <w:pPr>
        <w:pStyle w:val="a3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Задачиорганизационного</w:t>
      </w:r>
      <w:r w:rsidRPr="00D81866">
        <w:rPr>
          <w:spacing w:val="-2"/>
          <w:sz w:val="24"/>
          <w:szCs w:val="24"/>
        </w:rPr>
        <w:t>периода: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4"/>
        </w:tabs>
        <w:spacing w:line="259" w:lineRule="auto"/>
        <w:ind w:right="902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адаптацияучастниковсмены,знакомствосправиламилагеря, распорядком дня;</w:t>
      </w:r>
    </w:p>
    <w:p w:rsidR="009910CD" w:rsidRPr="00D81866" w:rsidRDefault="009910CD" w:rsidP="009910CD">
      <w:pPr>
        <w:spacing w:line="259" w:lineRule="auto"/>
        <w:rPr>
          <w:sz w:val="24"/>
          <w:szCs w:val="24"/>
        </w:rPr>
        <w:sectPr w:rsidR="009910CD" w:rsidRPr="00D81866" w:rsidSect="00D81866">
          <w:pgSz w:w="11910" w:h="16840"/>
          <w:pgMar w:top="540" w:right="380" w:bottom="280" w:left="567" w:header="720" w:footer="720" w:gutter="0"/>
          <w:cols w:space="720"/>
        </w:sectPr>
      </w:pP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4"/>
        </w:tabs>
        <w:ind w:left="1634" w:hanging="426"/>
        <w:jc w:val="left"/>
        <w:rPr>
          <w:sz w:val="24"/>
          <w:szCs w:val="24"/>
        </w:rPr>
      </w:pPr>
      <w:r w:rsidRPr="00D81866">
        <w:rPr>
          <w:sz w:val="24"/>
          <w:szCs w:val="24"/>
        </w:rPr>
        <w:lastRenderedPageBreak/>
        <w:t>знакомствостерриторией,историейиинфраструктурой</w:t>
      </w:r>
      <w:r w:rsidRPr="00D81866">
        <w:rPr>
          <w:spacing w:val="-2"/>
          <w:sz w:val="24"/>
          <w:szCs w:val="24"/>
        </w:rPr>
        <w:t>лагеря;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4"/>
        </w:tabs>
        <w:spacing w:line="256" w:lineRule="auto"/>
        <w:ind w:right="971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знакомствосовсемиучастникамисменывформетворческих визиток отрядов;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4"/>
        </w:tabs>
        <w:spacing w:line="259" w:lineRule="auto"/>
        <w:ind w:right="981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знакомствоссодержаниемпрограммысмены(вводвигровой сюжет, информирование детей об их возможностях в смене).</w:t>
      </w:r>
    </w:p>
    <w:p w:rsidR="009910CD" w:rsidRPr="00D81866" w:rsidRDefault="009910CD" w:rsidP="009910CD">
      <w:pPr>
        <w:pStyle w:val="a3"/>
        <w:spacing w:before="29"/>
        <w:rPr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7657"/>
      </w:tblGrid>
      <w:tr w:rsidR="009910CD" w:rsidRPr="00D81866" w:rsidTr="00CA58D1">
        <w:trPr>
          <w:trHeight w:val="1081"/>
        </w:trPr>
        <w:tc>
          <w:tcPr>
            <w:tcW w:w="3117" w:type="dxa"/>
          </w:tcPr>
          <w:p w:rsidR="009910CD" w:rsidRPr="00D81866" w:rsidRDefault="009910CD" w:rsidP="00CA58D1">
            <w:pPr>
              <w:pStyle w:val="TableParagraph"/>
              <w:spacing w:before="96" w:line="242" w:lineRule="auto"/>
              <w:ind w:left="659" w:hanging="267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Формыключевых событий и дел</w:t>
            </w:r>
          </w:p>
        </w:tc>
        <w:tc>
          <w:tcPr>
            <w:tcW w:w="7657" w:type="dxa"/>
          </w:tcPr>
          <w:p w:rsidR="009910CD" w:rsidRPr="00D81866" w:rsidRDefault="009910CD" w:rsidP="00CA58D1">
            <w:pPr>
              <w:pStyle w:val="TableParagraph"/>
              <w:spacing w:before="254"/>
              <w:ind w:left="1965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Краткое</w:t>
            </w:r>
            <w:r w:rsidRPr="00D81866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9910CD" w:rsidRPr="00D81866" w:rsidTr="00CA58D1">
        <w:trPr>
          <w:trHeight w:val="762"/>
        </w:trPr>
        <w:tc>
          <w:tcPr>
            <w:tcW w:w="10774" w:type="dxa"/>
            <w:gridSpan w:val="2"/>
          </w:tcPr>
          <w:p w:rsidR="009910CD" w:rsidRPr="00D81866" w:rsidRDefault="009910CD" w:rsidP="00CA58D1">
            <w:pPr>
              <w:pStyle w:val="TableParagraph"/>
              <w:spacing w:before="84"/>
              <w:ind w:left="655"/>
              <w:jc w:val="center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 xml:space="preserve">1-йденьсмены.Организационныйпериод.Формирование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отрядов.</w:t>
            </w:r>
          </w:p>
        </w:tc>
      </w:tr>
      <w:tr w:rsidR="009910CD" w:rsidRPr="00D81866" w:rsidTr="00CA58D1">
        <w:trPr>
          <w:trHeight w:val="1163"/>
        </w:trPr>
        <w:tc>
          <w:tcPr>
            <w:tcW w:w="3117" w:type="dxa"/>
          </w:tcPr>
          <w:p w:rsidR="009910CD" w:rsidRPr="009910CD" w:rsidRDefault="009910CD" w:rsidP="00CA58D1">
            <w:pPr>
              <w:pStyle w:val="TableParagraph"/>
              <w:spacing w:before="85"/>
              <w:ind w:left="106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Игровойчас«Играюя– играют друзья»</w:t>
            </w:r>
          </w:p>
          <w:p w:rsidR="009910CD" w:rsidRPr="009910CD" w:rsidRDefault="009910CD" w:rsidP="00CA58D1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 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D81866" w:rsidRDefault="009910CD" w:rsidP="00CA58D1">
            <w:pPr>
              <w:pStyle w:val="TableParagraph"/>
              <w:spacing w:before="84"/>
              <w:ind w:left="106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910CD" w:rsidRPr="009910CD" w:rsidRDefault="009910CD" w:rsidP="00CA58D1">
            <w:pPr>
              <w:pStyle w:val="TableParagraph"/>
              <w:spacing w:before="85"/>
              <w:ind w:left="102" w:right="82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Включает в себя проведение игр или игровых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программ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6"/>
                <w:sz w:val="24"/>
                <w:szCs w:val="24"/>
                <w:lang w:val="ru-RU"/>
              </w:rPr>
              <w:t>на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 xml:space="preserve">взаимодействие, </w:t>
            </w:r>
            <w:r w:rsidRPr="009910CD">
              <w:rPr>
                <w:sz w:val="24"/>
                <w:szCs w:val="24"/>
                <w:lang w:val="ru-RU"/>
              </w:rPr>
              <w:t>командообразование, сплочение, выявление лидера, создание благоприятного эмоционального фона в коллективе; при необходимости игры на знакомство или закрепление имён.</w:t>
            </w:r>
          </w:p>
          <w:p w:rsidR="009910CD" w:rsidRPr="009910CD" w:rsidRDefault="009910CD" w:rsidP="00CA58D1">
            <w:pPr>
              <w:pStyle w:val="TableParagraph"/>
              <w:tabs>
                <w:tab w:val="left" w:pos="2578"/>
                <w:tab w:val="left" w:pos="4163"/>
              </w:tabs>
              <w:spacing w:before="84"/>
              <w:ind w:left="104" w:right="81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5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LCD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7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UTT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EeASMg</w:t>
              </w:r>
            </w:hyperlink>
          </w:p>
        </w:tc>
      </w:tr>
      <w:tr w:rsidR="009910CD" w:rsidRPr="00D81866" w:rsidTr="00CA58D1">
        <w:trPr>
          <w:trHeight w:val="1163"/>
        </w:trPr>
        <w:tc>
          <w:tcPr>
            <w:tcW w:w="3117" w:type="dxa"/>
          </w:tcPr>
          <w:p w:rsidR="009910CD" w:rsidRPr="009910CD" w:rsidRDefault="009910CD" w:rsidP="00CA58D1">
            <w:pPr>
              <w:pStyle w:val="TableParagraph"/>
              <w:spacing w:before="88" w:line="320" w:lineRule="exact"/>
              <w:ind w:left="106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Общий сбор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участников</w:t>
            </w:r>
          </w:p>
          <w:p w:rsidR="009910CD" w:rsidRPr="009910CD" w:rsidRDefault="009910CD" w:rsidP="00CA58D1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«Здравствуй, лагерь» </w:t>
            </w:r>
            <w:r w:rsidRPr="009910CD">
              <w:rPr>
                <w:i/>
                <w:sz w:val="24"/>
                <w:szCs w:val="24"/>
                <w:lang w:val="ru-RU"/>
              </w:rPr>
              <w:t xml:space="preserve">(уровень лагеря) </w:t>
            </w:r>
          </w:p>
          <w:p w:rsidR="009910CD" w:rsidRPr="009910CD" w:rsidRDefault="009910CD" w:rsidP="00CA58D1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  <w:lang w:val="ru-RU"/>
              </w:rPr>
            </w:pPr>
          </w:p>
          <w:p w:rsidR="009910CD" w:rsidRPr="00D81866" w:rsidRDefault="009910CD" w:rsidP="00CA58D1">
            <w:pPr>
              <w:pStyle w:val="TableParagraph"/>
              <w:spacing w:before="85"/>
              <w:ind w:left="106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 2</w:t>
            </w:r>
          </w:p>
        </w:tc>
        <w:tc>
          <w:tcPr>
            <w:tcW w:w="7657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79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с основными правилами и распорядком дня, ключевыми людьми, к которым можно обращаться в течение смены.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79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6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VNVJHNYPrlA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3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iQ</w:t>
              </w:r>
            </w:hyperlink>
          </w:p>
        </w:tc>
      </w:tr>
      <w:tr w:rsidR="009910CD" w:rsidRPr="00D81866" w:rsidTr="00CA58D1">
        <w:trPr>
          <w:trHeight w:val="658"/>
        </w:trPr>
        <w:tc>
          <w:tcPr>
            <w:tcW w:w="10774" w:type="dxa"/>
            <w:gridSpan w:val="2"/>
          </w:tcPr>
          <w:p w:rsidR="009910CD" w:rsidRPr="009910CD" w:rsidRDefault="009910CD" w:rsidP="00CA58D1">
            <w:pPr>
              <w:pStyle w:val="TableParagraph"/>
              <w:spacing w:before="114"/>
              <w:ind w:left="102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 xml:space="preserve">2-йденьсмены. Погружение в игровой сюжет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смены.</w:t>
            </w:r>
          </w:p>
        </w:tc>
      </w:tr>
      <w:tr w:rsidR="009910CD" w:rsidRPr="00D81866" w:rsidTr="00CA58D1">
        <w:trPr>
          <w:trHeight w:val="1163"/>
        </w:trPr>
        <w:tc>
          <w:tcPr>
            <w:tcW w:w="3117" w:type="dxa"/>
          </w:tcPr>
          <w:p w:rsidR="009910CD" w:rsidRPr="009910CD" w:rsidRDefault="009910CD" w:rsidP="00CA58D1">
            <w:pPr>
              <w:pStyle w:val="TableParagraph"/>
              <w:spacing w:before="84"/>
              <w:ind w:left="106" w:right="46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Творческая встреча орлят«Знакомьтесь, это – мы!»</w:t>
            </w:r>
          </w:p>
          <w:p w:rsidR="009910CD" w:rsidRPr="009910CD" w:rsidRDefault="009910CD" w:rsidP="00CA58D1">
            <w:pPr>
              <w:pStyle w:val="TableParagraph"/>
              <w:spacing w:before="321"/>
              <w:ind w:left="106"/>
              <w:rPr>
                <w:i/>
                <w:spacing w:val="-2"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>(уровень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лагеря)</w:t>
            </w:r>
          </w:p>
          <w:p w:rsidR="009910CD" w:rsidRPr="009910CD" w:rsidRDefault="009910CD" w:rsidP="00CA58D1">
            <w:pPr>
              <w:pStyle w:val="TableParagraph"/>
              <w:spacing w:before="88" w:line="321" w:lineRule="exact"/>
              <w:ind w:left="106"/>
              <w:rPr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10"/>
                <w:sz w:val="24"/>
                <w:szCs w:val="24"/>
                <w:lang w:val="ru-RU"/>
              </w:rPr>
              <w:t>3</w:t>
            </w:r>
            <w:r w:rsidRPr="009910CD">
              <w:rPr>
                <w:sz w:val="24"/>
                <w:szCs w:val="24"/>
                <w:lang w:val="ru-RU"/>
              </w:rPr>
              <w:t xml:space="preserve"> Тематический </w:t>
            </w:r>
            <w:r w:rsidRPr="009910CD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9910CD" w:rsidRPr="009910CD" w:rsidRDefault="009910CD" w:rsidP="00CA58D1">
            <w:pPr>
              <w:pStyle w:val="TableParagraph"/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«Открывая страницы интересной книги»</w:t>
            </w:r>
          </w:p>
          <w:p w:rsidR="009910CD" w:rsidRPr="00D81866" w:rsidRDefault="009910CD" w:rsidP="00CA58D1">
            <w:pPr>
              <w:pStyle w:val="TableParagraph"/>
              <w:spacing w:before="231"/>
              <w:ind w:left="106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9910CD" w:rsidRPr="00D81866" w:rsidRDefault="009910CD" w:rsidP="00CA58D1">
            <w:pPr>
              <w:pStyle w:val="TableParagraph"/>
              <w:spacing w:before="321"/>
              <w:ind w:left="106"/>
              <w:rPr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78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jc w:val="both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7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/0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UqXS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4_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n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4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omtsg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</w:t>
            </w:r>
            <w:r w:rsidRPr="009910CD">
              <w:rPr>
                <w:spacing w:val="-4"/>
                <w:sz w:val="24"/>
                <w:szCs w:val="24"/>
                <w:lang w:val="ru-RU"/>
              </w:rPr>
              <w:t>ЧТП. (чередование творческий поручений)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8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oFdBvcBPL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J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_4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Q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78"/>
              <w:rPr>
                <w:sz w:val="24"/>
                <w:szCs w:val="24"/>
                <w:lang w:val="ru-RU"/>
              </w:rPr>
            </w:pPr>
          </w:p>
        </w:tc>
      </w:tr>
    </w:tbl>
    <w:p w:rsidR="009910CD" w:rsidRPr="00D81866" w:rsidRDefault="009910CD" w:rsidP="009910CD">
      <w:pPr>
        <w:spacing w:line="242" w:lineRule="auto"/>
        <w:rPr>
          <w:sz w:val="24"/>
          <w:szCs w:val="24"/>
        </w:rPr>
        <w:sectPr w:rsidR="009910CD" w:rsidRPr="00D81866">
          <w:type w:val="continuous"/>
          <w:pgSz w:w="11910" w:h="16840"/>
          <w:pgMar w:top="600" w:right="380" w:bottom="1425" w:left="1200" w:header="720" w:footer="720" w:gutter="0"/>
          <w:cols w:space="720"/>
        </w:sectPr>
      </w:pPr>
    </w:p>
    <w:p w:rsidR="009910CD" w:rsidRPr="00D81866" w:rsidRDefault="009910CD" w:rsidP="009910CD">
      <w:pPr>
        <w:spacing w:before="11"/>
        <w:ind w:left="502" w:right="460" w:firstLine="706"/>
        <w:jc w:val="both"/>
        <w:rPr>
          <w:b/>
          <w:i/>
          <w:sz w:val="24"/>
          <w:szCs w:val="24"/>
        </w:rPr>
      </w:pPr>
    </w:p>
    <w:p w:rsidR="009910CD" w:rsidRPr="00D81866" w:rsidRDefault="009910CD" w:rsidP="009910CD">
      <w:pPr>
        <w:spacing w:before="11"/>
        <w:ind w:left="502" w:right="460" w:firstLine="706"/>
        <w:jc w:val="both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Основной период (3-13 дни смены) </w:t>
      </w:r>
      <w:r w:rsidRPr="00D81866">
        <w:rPr>
          <w:sz w:val="24"/>
          <w:szCs w:val="24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9910CD" w:rsidRPr="00D81866" w:rsidRDefault="009910CD" w:rsidP="009910CD">
      <w:pPr>
        <w:pStyle w:val="a3"/>
        <w:ind w:left="1210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Задачиосновного</w:t>
      </w:r>
      <w:r w:rsidRPr="00D81866">
        <w:rPr>
          <w:spacing w:val="-2"/>
          <w:sz w:val="24"/>
          <w:szCs w:val="24"/>
        </w:rPr>
        <w:t>периода: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5"/>
        </w:tabs>
        <w:spacing w:line="259" w:lineRule="auto"/>
        <w:ind w:right="466" w:firstLine="706"/>
        <w:rPr>
          <w:sz w:val="24"/>
          <w:szCs w:val="24"/>
        </w:rPr>
      </w:pPr>
      <w:r w:rsidRPr="00D81866">
        <w:rPr>
          <w:sz w:val="24"/>
          <w:szCs w:val="24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5"/>
        </w:tabs>
        <w:spacing w:line="259" w:lineRule="auto"/>
        <w:ind w:right="463" w:firstLine="706"/>
        <w:rPr>
          <w:sz w:val="24"/>
          <w:szCs w:val="24"/>
        </w:rPr>
      </w:pPr>
      <w:r w:rsidRPr="00D81866">
        <w:rPr>
          <w:sz w:val="24"/>
          <w:szCs w:val="24"/>
        </w:rPr>
        <w:t xml:space="preserve">поддержание благоприятного эмоционально-психологического </w:t>
      </w:r>
      <w:r w:rsidRPr="00D81866">
        <w:rPr>
          <w:spacing w:val="-2"/>
          <w:sz w:val="24"/>
          <w:szCs w:val="24"/>
        </w:rPr>
        <w:t>климата;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5"/>
        </w:tabs>
        <w:spacing w:line="259" w:lineRule="auto"/>
        <w:ind w:right="465" w:firstLine="706"/>
        <w:rPr>
          <w:sz w:val="24"/>
          <w:szCs w:val="24"/>
        </w:rPr>
      </w:pPr>
      <w:r w:rsidRPr="00D81866">
        <w:rPr>
          <w:sz w:val="24"/>
          <w:szCs w:val="24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3"/>
        </w:tabs>
        <w:spacing w:before="2" w:line="320" w:lineRule="exact"/>
        <w:ind w:left="1633" w:hanging="425"/>
        <w:rPr>
          <w:sz w:val="24"/>
          <w:szCs w:val="24"/>
        </w:rPr>
      </w:pPr>
      <w:r w:rsidRPr="00D81866">
        <w:rPr>
          <w:sz w:val="24"/>
          <w:szCs w:val="24"/>
        </w:rPr>
        <w:t>приобщениедетейкздоровомуобразу</w:t>
      </w:r>
      <w:r w:rsidRPr="00D81866">
        <w:rPr>
          <w:spacing w:val="-2"/>
          <w:sz w:val="24"/>
          <w:szCs w:val="24"/>
        </w:rPr>
        <w:t>жизни;</w:t>
      </w:r>
    </w:p>
    <w:p w:rsidR="009910CD" w:rsidRPr="00D81866" w:rsidRDefault="009910CD" w:rsidP="009910CD">
      <w:pPr>
        <w:pStyle w:val="a5"/>
        <w:numPr>
          <w:ilvl w:val="0"/>
          <w:numId w:val="2"/>
        </w:numPr>
        <w:tabs>
          <w:tab w:val="left" w:pos="1633"/>
        </w:tabs>
        <w:spacing w:line="320" w:lineRule="exact"/>
        <w:ind w:left="1633" w:hanging="425"/>
        <w:rPr>
          <w:sz w:val="24"/>
          <w:szCs w:val="24"/>
        </w:rPr>
      </w:pPr>
      <w:r w:rsidRPr="00D81866">
        <w:rPr>
          <w:sz w:val="24"/>
          <w:szCs w:val="24"/>
        </w:rPr>
        <w:t>формированиенормвзаимоотношенийвнутри</w:t>
      </w:r>
      <w:r w:rsidRPr="00D81866">
        <w:rPr>
          <w:spacing w:val="-2"/>
          <w:sz w:val="24"/>
          <w:szCs w:val="24"/>
        </w:rPr>
        <w:t>коллектива.</w:t>
      </w:r>
    </w:p>
    <w:tbl>
      <w:tblPr>
        <w:tblStyle w:val="a6"/>
        <w:tblW w:w="0" w:type="auto"/>
        <w:tblInd w:w="-34" w:type="dxa"/>
        <w:tblLook w:val="04A0"/>
      </w:tblPr>
      <w:tblGrid>
        <w:gridCol w:w="3494"/>
        <w:gridCol w:w="7528"/>
      </w:tblGrid>
      <w:tr w:rsidR="009910CD" w:rsidRPr="00D81866" w:rsidTr="00CA58D1">
        <w:tc>
          <w:tcPr>
            <w:tcW w:w="2857" w:type="dxa"/>
          </w:tcPr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Ключевые события и дела</w:t>
            </w:r>
          </w:p>
        </w:tc>
        <w:tc>
          <w:tcPr>
            <w:tcW w:w="8058" w:type="dxa"/>
          </w:tcPr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Описание ключевых </w:t>
            </w:r>
            <w:r w:rsidRPr="00D81866">
              <w:rPr>
                <w:b/>
                <w:spacing w:val="-5"/>
                <w:sz w:val="24"/>
                <w:szCs w:val="24"/>
              </w:rPr>
              <w:t>дел</w:t>
            </w:r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 xml:space="preserve">3-йденьсмены.Тематическийдень«Национальные игры и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забавы»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Время отрядного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творчества</w:t>
            </w:r>
          </w:p>
          <w:p w:rsidR="009910CD" w:rsidRPr="009910CD" w:rsidRDefault="009910CD" w:rsidP="00CA58D1">
            <w:pPr>
              <w:pStyle w:val="TableParagraph"/>
              <w:spacing w:before="6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«Мы–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 xml:space="preserve"> Орлята!»</w:t>
            </w: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spacing w:before="240"/>
              <w:rPr>
                <w:b/>
                <w:i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10"/>
                <w:sz w:val="24"/>
                <w:szCs w:val="24"/>
                <w:lang w:val="ru-RU"/>
              </w:rPr>
              <w:t>5</w:t>
            </w:r>
          </w:p>
          <w:p w:rsidR="009910CD" w:rsidRPr="009910CD" w:rsidRDefault="009910CD" w:rsidP="00CA58D1">
            <w:pPr>
              <w:pStyle w:val="TableParagraph"/>
              <w:spacing w:before="8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Игровая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9910CD" w:rsidRPr="009910CD" w:rsidRDefault="009910CD" w:rsidP="00CA58D1">
            <w:pPr>
              <w:pStyle w:val="TableParagraph"/>
              <w:spacing w:before="3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«Мы–одна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команда!»</w:t>
            </w:r>
          </w:p>
          <w:p w:rsidR="009910CD" w:rsidRPr="00D81866" w:rsidRDefault="009910CD" w:rsidP="00CA58D1">
            <w:pPr>
              <w:pStyle w:val="TableParagraph"/>
              <w:spacing w:before="234" w:line="321" w:lineRule="exact"/>
              <w:rPr>
                <w:b/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</w:t>
            </w: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 xml:space="preserve">Приложение 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6</w:t>
            </w:r>
            <w:r w:rsidRPr="00D81866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6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Направлено на знакомство детей с национальными играми и забавами России/Кемеровской области.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  <w:p w:rsidR="009910CD" w:rsidRPr="009910CD" w:rsidRDefault="009910CD" w:rsidP="00CA58D1">
            <w:pPr>
              <w:pStyle w:val="TableParagraph"/>
              <w:spacing w:before="250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9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NeMiPds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009_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Q</w:t>
              </w:r>
            </w:hyperlink>
          </w:p>
          <w:p w:rsidR="009910CD" w:rsidRPr="009910CD" w:rsidRDefault="009910CD" w:rsidP="00CA58D1">
            <w:pPr>
              <w:pStyle w:val="TableParagraph"/>
              <w:spacing w:before="82"/>
              <w:ind w:left="102" w:right="90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Задания и игры на сплочение и командообразование и проведение для других ребят своей игры, с которой они познакомились во время отрядного творчества</w:t>
            </w:r>
          </w:p>
          <w:p w:rsidR="009910CD" w:rsidRPr="009910CD" w:rsidRDefault="009910CD" w:rsidP="00CA58D1">
            <w:pPr>
              <w:pStyle w:val="TableParagraph"/>
              <w:spacing w:before="3"/>
              <w:ind w:left="10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«Мы–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Орлята!»</w:t>
            </w:r>
          </w:p>
          <w:p w:rsidR="009910CD" w:rsidRPr="009910CD" w:rsidRDefault="009910CD" w:rsidP="00CA58D1">
            <w:pPr>
              <w:pStyle w:val="TableParagraph"/>
              <w:spacing w:before="3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0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SSly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hQdrXAjg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 xml:space="preserve">4-йденьсмены.Тематическийдень«Устное народное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творчество»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90" w:line="319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Конкурс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знатоков</w:t>
            </w:r>
          </w:p>
          <w:p w:rsidR="009910CD" w:rsidRPr="009910CD" w:rsidRDefault="009910CD" w:rsidP="00CA58D1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«Ларец народной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мудрости»</w:t>
            </w:r>
          </w:p>
          <w:p w:rsidR="009910CD" w:rsidRPr="009910CD" w:rsidRDefault="009910CD" w:rsidP="00CA58D1">
            <w:pPr>
              <w:pStyle w:val="TableParagraph"/>
              <w:spacing w:before="231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spacing w:before="260"/>
              <w:rPr>
                <w:b/>
                <w:i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10"/>
                <w:sz w:val="24"/>
                <w:szCs w:val="24"/>
                <w:lang w:val="ru-RU"/>
              </w:rPr>
              <w:t>7</w:t>
            </w: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Театральный </w:t>
            </w:r>
            <w:r w:rsidRPr="009910CD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9910CD" w:rsidRPr="009910CD" w:rsidRDefault="009910CD" w:rsidP="00CA58D1">
            <w:pPr>
              <w:pStyle w:val="TableParagraph"/>
              <w:spacing w:before="1" w:line="237" w:lineRule="auto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«Там, на неведомых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дорожках»</w:t>
            </w:r>
          </w:p>
          <w:p w:rsidR="009910CD" w:rsidRPr="00D81866" w:rsidRDefault="009910CD" w:rsidP="00CA58D1">
            <w:pPr>
              <w:pStyle w:val="TableParagraph"/>
              <w:spacing w:before="244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8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Конкурс направлен на знакомство детей с устным народным творчеством России/Кемеровской области. Это могут быть сказы и сказки, рассказы, былины, повести, песни, пословицы и поговорки.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1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WbAW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79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TKQ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UihQ</w:t>
              </w:r>
            </w:hyperlink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83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– экспромт на сцене от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вожатых.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2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LQfSyuiJ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2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hhA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 xml:space="preserve">5-йденьсмены.Тематический день «Национальные и народные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танцы»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8" w:line="319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Танцевальный </w:t>
            </w:r>
            <w:r w:rsidRPr="009910CD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«В ритмах детства» </w:t>
            </w:r>
            <w:r w:rsidRPr="009910CD">
              <w:rPr>
                <w:i/>
                <w:sz w:val="24"/>
                <w:szCs w:val="24"/>
                <w:lang w:val="ru-RU"/>
              </w:rPr>
              <w:t xml:space="preserve">(уровень отряда) </w:t>
            </w: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 9</w:t>
            </w:r>
          </w:p>
          <w:p w:rsidR="009910CD" w:rsidRPr="009910CD" w:rsidRDefault="009910CD" w:rsidP="00CA58D1">
            <w:pPr>
              <w:pStyle w:val="TableParagraph"/>
              <w:spacing w:before="84"/>
              <w:rPr>
                <w:spacing w:val="-2"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Танцевальная</w:t>
            </w:r>
          </w:p>
          <w:p w:rsidR="009910CD" w:rsidRPr="009910CD" w:rsidRDefault="009910CD" w:rsidP="00CA58D1">
            <w:pPr>
              <w:pStyle w:val="TableParagraph"/>
              <w:spacing w:before="1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Программа«Танцуем вместе!»</w:t>
            </w:r>
          </w:p>
          <w:p w:rsidR="009910CD" w:rsidRPr="009910CD" w:rsidRDefault="009910CD" w:rsidP="00CA58D1">
            <w:pPr>
              <w:pStyle w:val="TableParagraph"/>
              <w:spacing w:before="237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лагеря)</w:t>
            </w: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10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3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lastRenderedPageBreak/>
              <w:t>Дело направлено на разучивание с отрядом танцевального флешмоба , который будут танцевать все «Орлята России» по стране в определённый день.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lastRenderedPageBreak/>
              <w:t xml:space="preserve">Ссылка на материалы дела: </w:t>
            </w:r>
            <w:hyperlink r:id="rId13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vHISl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9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bSg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61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lLQ</w:t>
              </w:r>
            </w:hyperlink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84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Направлена на знакомство детей с национальными танцами России/Кемеровской области, где они и пробуют разучить и исполнить разные танцы.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4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KwUmg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7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dWrocJJA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6-йденьсмены.Тематический день«Великие изобретения и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открытия»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78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Научно-</w:t>
            </w:r>
          </w:p>
          <w:p w:rsidR="009910CD" w:rsidRPr="009910CD" w:rsidRDefault="009910CD" w:rsidP="00CA58D1">
            <w:pPr>
              <w:pStyle w:val="TableParagraph"/>
              <w:spacing w:line="303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 xml:space="preserve">Познавательные </w:t>
            </w:r>
            <w:r w:rsidRPr="009910CD">
              <w:rPr>
                <w:sz w:val="24"/>
                <w:szCs w:val="24"/>
                <w:lang w:val="ru-RU"/>
              </w:rPr>
              <w:t xml:space="preserve">встречи«Мир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науки</w:t>
            </w:r>
          </w:p>
          <w:p w:rsidR="009910CD" w:rsidRPr="009910CD" w:rsidRDefault="009910CD" w:rsidP="00CA58D1">
            <w:pPr>
              <w:pStyle w:val="TableParagraph"/>
              <w:spacing w:before="86" w:line="424" w:lineRule="auto"/>
              <w:ind w:right="105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вокруг меня» </w:t>
            </w:r>
            <w:r w:rsidRPr="009910CD">
              <w:rPr>
                <w:i/>
                <w:sz w:val="24"/>
                <w:szCs w:val="24"/>
                <w:lang w:val="ru-RU"/>
              </w:rPr>
              <w:t xml:space="preserve">(уровень отряда) </w:t>
            </w:r>
          </w:p>
          <w:p w:rsidR="009910CD" w:rsidRPr="009910CD" w:rsidRDefault="009910CD" w:rsidP="00CA58D1">
            <w:pPr>
              <w:pStyle w:val="TableParagraph"/>
              <w:spacing w:before="86" w:line="424" w:lineRule="auto"/>
              <w:ind w:right="105"/>
              <w:rPr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6" w:line="424" w:lineRule="auto"/>
              <w:ind w:right="105"/>
              <w:rPr>
                <w:b/>
                <w:i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 11</w:t>
            </w:r>
          </w:p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Конкурсная программа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pacing w:val="-2"/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 xml:space="preserve">«Эврика!» 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лагеря) </w:t>
            </w: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pacing w:val="-10"/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>детей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10"/>
                <w:sz w:val="24"/>
                <w:szCs w:val="24"/>
                <w:lang w:val="ru-RU"/>
              </w:rPr>
              <w:t>с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>изобретениями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 xml:space="preserve">великими </w:t>
            </w:r>
            <w:r w:rsidRPr="009910CD">
              <w:rPr>
                <w:sz w:val="24"/>
                <w:szCs w:val="24"/>
                <w:lang w:val="ru-RU"/>
              </w:rPr>
              <w:t xml:space="preserve">открытиями России/Кемеровской области </w:t>
            </w:r>
            <w:r w:rsidRPr="009910C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9910CD" w:rsidRPr="009910CD" w:rsidRDefault="009910CD" w:rsidP="00CA58D1">
            <w:pPr>
              <w:pStyle w:val="TableParagraph"/>
              <w:spacing w:line="303" w:lineRule="exact"/>
              <w:ind w:left="144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Помощью приглашенных учителей старших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  <w:p w:rsidR="009910CD" w:rsidRPr="009910CD" w:rsidRDefault="009910CD" w:rsidP="00CA58D1">
            <w:pPr>
              <w:pStyle w:val="TableParagraph"/>
              <w:tabs>
                <w:tab w:val="left" w:pos="702"/>
                <w:tab w:val="left" w:pos="1848"/>
                <w:tab w:val="left" w:pos="3082"/>
                <w:tab w:val="left" w:pos="4591"/>
                <w:tab w:val="left" w:pos="6143"/>
              </w:tabs>
              <w:spacing w:before="12"/>
              <w:ind w:left="100"/>
              <w:rPr>
                <w:sz w:val="24"/>
                <w:szCs w:val="24"/>
                <w:lang w:val="ru-RU"/>
              </w:rPr>
            </w:pPr>
            <w:r w:rsidRPr="009910CD">
              <w:rPr>
                <w:spacing w:val="-5"/>
                <w:sz w:val="24"/>
                <w:szCs w:val="24"/>
                <w:lang w:val="ru-RU"/>
              </w:rPr>
              <w:t>по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химии,физике,биологии,географии</w:t>
            </w:r>
            <w:r w:rsidRPr="009910CD">
              <w:rPr>
                <w:spacing w:val="-4"/>
                <w:sz w:val="24"/>
                <w:szCs w:val="24"/>
                <w:lang w:val="ru-RU"/>
              </w:rPr>
              <w:t>(или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8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 других естественно-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9910CD" w:rsidRPr="009910CD" w:rsidRDefault="009910CD" w:rsidP="00CA58D1">
            <w:pPr>
              <w:pStyle w:val="TableParagraph"/>
              <w:spacing w:before="239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5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yRWJO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0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0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QCQ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Соревнование команд по решению интересныхкейсов, основанных на методике ТРИЗ. Решив кейс, команда дружно восклицает «Эврика!»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6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-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rHbZzBUJGUsg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 xml:space="preserve">7-йденьсмены.Тематическийдень«Природное богатство и полезные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ископаемые»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Экскурсия в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лес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«Кладовая природы» </w:t>
            </w:r>
            <w:r w:rsidRPr="009910CD">
              <w:rPr>
                <w:i/>
                <w:sz w:val="24"/>
                <w:szCs w:val="24"/>
                <w:lang w:val="ru-RU"/>
              </w:rPr>
              <w:t xml:space="preserve">(уровень отряда) 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 13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Экологический </w:t>
            </w:r>
            <w:r w:rsidRPr="009910CD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9910CD" w:rsidRPr="009910CD" w:rsidRDefault="009910CD" w:rsidP="00CA58D1">
            <w:pPr>
              <w:pStyle w:val="TableParagraph"/>
              <w:ind w:right="813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«Создание экологического</w:t>
            </w:r>
            <w:r w:rsidRPr="009910CD">
              <w:rPr>
                <w:sz w:val="24"/>
                <w:szCs w:val="24"/>
                <w:lang w:val="ru-RU"/>
              </w:rPr>
              <w:t>постера и его</w:t>
            </w: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защита» </w:t>
            </w:r>
            <w:r w:rsidRPr="00D81866">
              <w:rPr>
                <w:i/>
                <w:sz w:val="24"/>
                <w:szCs w:val="24"/>
              </w:rPr>
              <w:t xml:space="preserve">(уровень лагеря) </w:t>
            </w: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14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7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b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5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iAaxsONaQVPQ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3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всеми отрядами своих постеров на экологическую тематику.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8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LB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AsIjve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5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5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Lw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 xml:space="preserve">8-йденьсмены.Тематическийдень«Прикладное творчество и народные 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>ремёсла»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8" w:line="319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Мастер-классы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pacing w:val="-2"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«Умелые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ручки»</w:t>
            </w:r>
          </w:p>
          <w:p w:rsidR="009910CD" w:rsidRPr="009910CD" w:rsidRDefault="009910CD" w:rsidP="00CA58D1">
            <w:pPr>
              <w:pStyle w:val="TableParagraph"/>
              <w:spacing w:before="84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15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pacing w:val="-5"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8" w:line="319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Игра по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станциям</w:t>
            </w:r>
          </w:p>
          <w:p w:rsidR="009910CD" w:rsidRPr="009910CD" w:rsidRDefault="009910CD" w:rsidP="00CA58D1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lastRenderedPageBreak/>
              <w:t xml:space="preserve">«Твори! Выдумывай!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Пробуй!»</w:t>
            </w:r>
          </w:p>
          <w:p w:rsidR="009910CD" w:rsidRPr="009910CD" w:rsidRDefault="009910CD" w:rsidP="00CA58D1">
            <w:pPr>
              <w:pStyle w:val="TableParagraph"/>
              <w:spacing w:before="237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лагеря)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pacing w:val="-5"/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lastRenderedPageBreak/>
              <w:t>Посещение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>детьми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4"/>
                <w:sz w:val="24"/>
                <w:szCs w:val="24"/>
                <w:lang w:val="ru-RU"/>
              </w:rPr>
              <w:t>сельского клуба, библиотеки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кружков/студий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>прикладного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>характера,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5"/>
                <w:sz w:val="24"/>
                <w:szCs w:val="24"/>
                <w:lang w:val="ru-RU"/>
              </w:rPr>
              <w:t>где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5"/>
                <w:sz w:val="24"/>
                <w:szCs w:val="24"/>
                <w:lang w:val="ru-RU"/>
              </w:rPr>
              <w:t>они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148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Смогут рисовать, лепить, выжигать, шить, плестии </w:t>
            </w:r>
            <w:r w:rsidRPr="009910CD">
              <w:rPr>
                <w:spacing w:val="-4"/>
                <w:sz w:val="24"/>
                <w:szCs w:val="24"/>
                <w:lang w:val="ru-RU"/>
              </w:rPr>
              <w:t>т.д.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19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/6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ynOeadUdFOejw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1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Направлена на знакомство детей с прикладным творчеством и народными ремёслами России/региона Российской Федерации и даёт </w:t>
            </w:r>
            <w:r w:rsidRPr="009910CD">
              <w:rPr>
                <w:sz w:val="24"/>
                <w:szCs w:val="24"/>
                <w:lang w:val="ru-RU"/>
              </w:rPr>
              <w:lastRenderedPageBreak/>
              <w:t>возможность детям узнать о народных ремёслах, пофантазировать и создать что-то своё.</w:t>
            </w: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0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IOrdPcfQhBYQ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g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lastRenderedPageBreak/>
              <w:t xml:space="preserve">9-йденьсмены.Тематическийдень«Национальная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кухня»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Настольная </w:t>
            </w:r>
            <w:r w:rsidRPr="009910CD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:rsidR="009910CD" w:rsidRPr="009910CD" w:rsidRDefault="009910CD" w:rsidP="00CA58D1">
            <w:pPr>
              <w:pStyle w:val="TableParagraph"/>
              <w:ind w:right="1087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«Экспедиция вкусов»</w:t>
            </w:r>
          </w:p>
          <w:p w:rsidR="009910CD" w:rsidRPr="009910CD" w:rsidRDefault="009910CD" w:rsidP="00CA58D1">
            <w:pPr>
              <w:pStyle w:val="TableParagraph"/>
              <w:spacing w:before="236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spacing w:before="258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17</w:t>
            </w:r>
          </w:p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pacing w:val="-2"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pacing w:val="-2"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 xml:space="preserve">Костюмированное </w:t>
            </w:r>
            <w:r w:rsidRPr="009910CD">
              <w:rPr>
                <w:sz w:val="24"/>
                <w:szCs w:val="24"/>
                <w:lang w:val="ru-RU"/>
              </w:rPr>
              <w:t>кулинарное шоу</w:t>
            </w:r>
          </w:p>
          <w:p w:rsidR="009910CD" w:rsidRPr="009910CD" w:rsidRDefault="009910CD" w:rsidP="00CA58D1">
            <w:pPr>
              <w:pStyle w:val="TableParagraph"/>
              <w:ind w:right="693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«Шкатулка рецептов»</w:t>
            </w:r>
          </w:p>
          <w:p w:rsidR="009910CD" w:rsidRPr="00D81866" w:rsidRDefault="009910CD" w:rsidP="00CA58D1">
            <w:pPr>
              <w:pStyle w:val="TableParagraph"/>
              <w:spacing w:before="239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18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1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В рамках игры дети знакомятся с периодом правления первого российского императора – Петра </w:t>
            </w:r>
            <w:r w:rsidRPr="00D81866">
              <w:rPr>
                <w:sz w:val="24"/>
                <w:szCs w:val="24"/>
              </w:rPr>
              <w:t>I</w:t>
            </w:r>
            <w:r w:rsidRPr="009910CD">
              <w:rPr>
                <w:sz w:val="24"/>
                <w:szCs w:val="24"/>
                <w:lang w:val="ru-RU"/>
              </w:rPr>
              <w:t xml:space="preserve">, а именно с теми продуктами, которые он завёз в Россию, и с разнообразием современных рецептов из этих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продуктов.</w:t>
            </w:r>
          </w:p>
          <w:p w:rsidR="009910CD" w:rsidRPr="009910CD" w:rsidRDefault="009910CD" w:rsidP="00CA58D1">
            <w:pPr>
              <w:pStyle w:val="TableParagraph"/>
              <w:spacing w:before="240"/>
              <w:ind w:left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1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/1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a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6_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2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zFbSHMPw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8"/>
              <w:jc w:val="both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88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Предполагает знакомство детей с национальной кухней народов России/региона Российской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Федерации.</w:t>
            </w: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2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E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9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wXi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1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fVKNYKMQ</w:t>
              </w:r>
            </w:hyperlink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10-йденьсмены.Тематический день«Открытые тайны великой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страны»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8" w:line="319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Тематический </w:t>
            </w:r>
            <w:r w:rsidRPr="009910CD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9910CD" w:rsidRPr="009910CD" w:rsidRDefault="009910CD" w:rsidP="00CA58D1">
            <w:pPr>
              <w:pStyle w:val="TableParagraph"/>
              <w:spacing w:before="256"/>
              <w:rPr>
                <w:spacing w:val="-2"/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«Открываем Россию»</w:t>
            </w:r>
          </w:p>
          <w:p w:rsidR="009910CD" w:rsidRPr="009910CD" w:rsidRDefault="009910CD" w:rsidP="00CA58D1">
            <w:pPr>
              <w:pStyle w:val="TableParagraph"/>
              <w:spacing w:before="84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spacing w:before="256"/>
              <w:ind w:left="0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19</w:t>
            </w: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pacing w:val="-2"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Кино уроки России</w:t>
            </w:r>
          </w:p>
          <w:p w:rsidR="009910CD" w:rsidRPr="009910CD" w:rsidRDefault="009910CD" w:rsidP="00CA58D1">
            <w:pPr>
              <w:pStyle w:val="TableParagraph"/>
              <w:spacing w:before="1" w:line="237" w:lineRule="auto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«Содружество орлят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  <w:p w:rsidR="009910CD" w:rsidRPr="009910CD" w:rsidRDefault="009910CD" w:rsidP="00CA58D1">
            <w:pPr>
              <w:pStyle w:val="TableParagraph"/>
              <w:spacing w:before="242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лагеря)</w:t>
            </w:r>
          </w:p>
          <w:p w:rsidR="009910CD" w:rsidRPr="009910CD" w:rsidRDefault="009910CD" w:rsidP="00CA58D1">
            <w:pPr>
              <w:pStyle w:val="TableParagraph"/>
              <w:spacing w:before="256"/>
              <w:ind w:left="0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20</w:t>
            </w:r>
          </w:p>
          <w:p w:rsidR="009910CD" w:rsidRPr="009910CD" w:rsidRDefault="009910CD" w:rsidP="00CA58D1">
            <w:pPr>
              <w:pStyle w:val="TableParagraph"/>
              <w:spacing w:before="84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Праздничная танцевальная</w:t>
            </w:r>
          </w:p>
          <w:p w:rsidR="009910CD" w:rsidRPr="009910CD" w:rsidRDefault="009910CD" w:rsidP="00CA58D1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программа«В кругу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друзей»</w:t>
            </w:r>
          </w:p>
          <w:p w:rsidR="009910CD" w:rsidRPr="00D81866" w:rsidRDefault="009910CD" w:rsidP="00CA58D1">
            <w:pPr>
              <w:pStyle w:val="TableParagraph"/>
              <w:spacing w:before="241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910CD" w:rsidRPr="00D81866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21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страны.</w:t>
            </w:r>
          </w:p>
          <w:p w:rsidR="009910CD" w:rsidRPr="009910CD" w:rsidRDefault="009910CD" w:rsidP="00CA58D1">
            <w:pPr>
              <w:pStyle w:val="TableParagraph"/>
              <w:spacing w:before="239"/>
              <w:ind w:left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3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OOoIwLsOz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2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oUkw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4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Онлайн -встреча с участниками смены «Содружество орлят России» в разных регионах. Орлята делятся впечатлениями, общаются, танцуют общий флешмоб.</w:t>
            </w:r>
          </w:p>
          <w:p w:rsidR="009910CD" w:rsidRPr="009910CD" w:rsidRDefault="009910CD" w:rsidP="00CA58D1">
            <w:pPr>
              <w:pStyle w:val="TableParagraph"/>
              <w:spacing w:before="239"/>
              <w:ind w:left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39"/>
              <w:ind w:left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39"/>
              <w:ind w:left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4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81-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rYy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0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WQqkvQ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  <w:p w:rsidR="009910CD" w:rsidRPr="009910CD" w:rsidRDefault="009910CD" w:rsidP="00CA58D1">
            <w:pPr>
              <w:pStyle w:val="TableParagraph"/>
              <w:spacing w:before="239"/>
              <w:ind w:left="0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5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/7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CGpICAtwuNTPg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11-йденьсмены.Тематическийдень«Я и моя</w:t>
            </w:r>
            <w:r w:rsidRPr="009910CD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семьЯ»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4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Творческая</w:t>
            </w:r>
          </w:p>
          <w:p w:rsidR="009910CD" w:rsidRPr="009910CD" w:rsidRDefault="009910CD" w:rsidP="00CA58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Мастерская«Подарок своей </w:t>
            </w:r>
            <w:r w:rsidRPr="009910CD">
              <w:rPr>
                <w:sz w:val="24"/>
                <w:szCs w:val="24"/>
                <w:lang w:val="ru-RU"/>
              </w:rPr>
              <w:lastRenderedPageBreak/>
              <w:t>семье»</w:t>
            </w:r>
          </w:p>
          <w:p w:rsidR="009910CD" w:rsidRPr="009910CD" w:rsidRDefault="009910CD" w:rsidP="00CA58D1">
            <w:pPr>
              <w:pStyle w:val="TableParagraph"/>
              <w:spacing w:before="240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22 </w:t>
            </w: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Гостиная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династий</w:t>
            </w:r>
          </w:p>
          <w:p w:rsidR="009910CD" w:rsidRPr="009910CD" w:rsidRDefault="009910CD" w:rsidP="00CA58D1">
            <w:pPr>
              <w:pStyle w:val="TableParagraph"/>
              <w:spacing w:line="242" w:lineRule="auto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«Ими гордится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Россия»</w:t>
            </w:r>
          </w:p>
          <w:p w:rsidR="009910CD" w:rsidRPr="00D81866" w:rsidRDefault="009910CD" w:rsidP="00CA58D1">
            <w:pPr>
              <w:pStyle w:val="TableParagraph"/>
              <w:spacing w:before="232"/>
              <w:ind w:right="105"/>
              <w:rPr>
                <w:i/>
                <w:sz w:val="24"/>
                <w:szCs w:val="24"/>
              </w:rPr>
            </w:pPr>
            <w:r w:rsidRPr="00D81866">
              <w:rPr>
                <w:i/>
                <w:spacing w:val="-2"/>
                <w:sz w:val="24"/>
                <w:szCs w:val="24"/>
              </w:rPr>
              <w:t>(уровень отряда/лагеря)</w:t>
            </w:r>
          </w:p>
          <w:p w:rsidR="009910CD" w:rsidRPr="00D81866" w:rsidRDefault="009910CD" w:rsidP="00CA58D1">
            <w:pPr>
              <w:pStyle w:val="TableParagraph"/>
              <w:spacing w:before="259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23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lastRenderedPageBreak/>
              <w:t>Создание небольшого подарка своими руками для родных и близких.</w:t>
            </w: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6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N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iAKpJ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4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SAAwjA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4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Творческая встреча ребят с представителями семейных династий (это могут быть учителя, врачи, лесники, и др.).</w:t>
            </w: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40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7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IyFOAoeXmXHh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1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w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lastRenderedPageBreak/>
              <w:t xml:space="preserve">12-йденьсмены.Тематическийдень«Я и мои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друзьЯ»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4"/>
              <w:ind w:left="5" w:right="384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Большая командная игра «Физкульт-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УРА!»</w:t>
            </w:r>
          </w:p>
          <w:p w:rsidR="009910CD" w:rsidRPr="009910CD" w:rsidRDefault="009910CD" w:rsidP="00CA58D1">
            <w:pPr>
              <w:pStyle w:val="TableParagraph"/>
              <w:spacing w:before="241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лагеря)</w:t>
            </w:r>
          </w:p>
          <w:p w:rsidR="009910CD" w:rsidRPr="009910CD" w:rsidRDefault="009910CD" w:rsidP="00CA58D1">
            <w:pPr>
              <w:pStyle w:val="TableParagraph"/>
              <w:spacing w:before="84" w:line="321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24</w:t>
            </w:r>
          </w:p>
          <w:p w:rsidR="009910CD" w:rsidRPr="009910CD" w:rsidRDefault="009910CD" w:rsidP="00CA58D1">
            <w:pPr>
              <w:pStyle w:val="TableParagraph"/>
              <w:spacing w:before="84" w:line="321" w:lineRule="exac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 w:line="321" w:lineRule="exac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 w:line="321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Время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отрядного</w:t>
            </w:r>
          </w:p>
          <w:p w:rsidR="009910CD" w:rsidRPr="009910CD" w:rsidRDefault="009910CD" w:rsidP="00CA58D1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творчества и общий сборучастников«От идеи – к делу!»</w:t>
            </w:r>
          </w:p>
          <w:p w:rsidR="009910CD" w:rsidRPr="00D81866" w:rsidRDefault="009910CD" w:rsidP="00CA58D1">
            <w:pPr>
              <w:pStyle w:val="TableParagraph"/>
              <w:spacing w:before="242"/>
              <w:ind w:right="105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(уровеньотрядаи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910CD" w:rsidRPr="00D81866" w:rsidRDefault="009910CD" w:rsidP="00CA58D1">
            <w:pPr>
              <w:pStyle w:val="TableParagraph"/>
              <w:spacing w:before="252"/>
              <w:ind w:left="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25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Прохождение коллективом отряда-класса спортивных испытаний, где они могут показать себя какнастоящая команда, которая уважает и поддерживает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каждого.</w:t>
            </w:r>
          </w:p>
          <w:p w:rsidR="009910CD" w:rsidRPr="009910CD" w:rsidRDefault="009910CD" w:rsidP="00CA58D1">
            <w:pPr>
              <w:pStyle w:val="TableParagraph"/>
              <w:spacing w:before="239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39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8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N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GiNW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3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VpH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92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dQ</w:t>
              </w:r>
            </w:hyperlink>
          </w:p>
          <w:p w:rsidR="009910CD" w:rsidRPr="009910CD" w:rsidRDefault="009910CD" w:rsidP="00CA58D1">
            <w:pPr>
              <w:pStyle w:val="TableParagraph"/>
              <w:spacing w:before="239"/>
              <w:ind w:left="102"/>
              <w:rPr>
                <w:spacing w:val="-2"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праздника.</w:t>
            </w:r>
          </w:p>
          <w:p w:rsidR="009910CD" w:rsidRPr="009910CD" w:rsidRDefault="009910CD" w:rsidP="00CA58D1">
            <w:pPr>
              <w:pStyle w:val="TableParagraph"/>
              <w:spacing w:before="239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239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29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/_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QLltTbgcRgBpA</w:t>
              </w:r>
            </w:hyperlink>
          </w:p>
        </w:tc>
      </w:tr>
      <w:tr w:rsidR="009910CD" w:rsidRPr="00D81866" w:rsidTr="00CA58D1">
        <w:tc>
          <w:tcPr>
            <w:tcW w:w="10915" w:type="dxa"/>
            <w:gridSpan w:val="2"/>
          </w:tcPr>
          <w:p w:rsidR="009910CD" w:rsidRPr="009910CD" w:rsidRDefault="009910CD" w:rsidP="00CA58D1">
            <w:pPr>
              <w:pStyle w:val="a5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13-йденьсмены.Тематическийдень««Я и моя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РоссиЯ»»</w:t>
            </w:r>
          </w:p>
        </w:tc>
      </w:tr>
      <w:tr w:rsidR="009910CD" w:rsidRPr="00D81866" w:rsidTr="00CA58D1">
        <w:tc>
          <w:tcPr>
            <w:tcW w:w="2857" w:type="dxa"/>
          </w:tcPr>
          <w:p w:rsidR="009910CD" w:rsidRPr="009910CD" w:rsidRDefault="009910CD" w:rsidP="00CA58D1">
            <w:pPr>
              <w:pStyle w:val="TableParagraph"/>
              <w:spacing w:before="88" w:line="320" w:lineRule="exact"/>
              <w:rPr>
                <w:spacing w:val="-2"/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Подготовка к п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разднику «Создаём праздник вместе»</w:t>
            </w:r>
          </w:p>
          <w:p w:rsidR="009910CD" w:rsidRPr="009910CD" w:rsidRDefault="009910CD" w:rsidP="00CA58D1">
            <w:pPr>
              <w:pStyle w:val="TableParagraph"/>
              <w:spacing w:before="106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spacing w:before="88" w:line="320" w:lineRule="exact"/>
              <w:ind w:left="0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26</w:t>
            </w:r>
          </w:p>
          <w:p w:rsidR="009910CD" w:rsidRPr="009910CD" w:rsidRDefault="009910CD" w:rsidP="00CA58D1">
            <w:pPr>
              <w:pStyle w:val="TableParagraph"/>
              <w:spacing w:before="84" w:line="321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pacing w:val="-2"/>
                <w:sz w:val="24"/>
                <w:szCs w:val="24"/>
                <w:lang w:val="ru-RU"/>
              </w:rPr>
              <w:t>Праздничный</w:t>
            </w:r>
          </w:p>
          <w:p w:rsidR="009910CD" w:rsidRPr="009910CD" w:rsidRDefault="009910CD" w:rsidP="00CA58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Калейдоскоп «По страницам нашей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книги»</w:t>
            </w:r>
          </w:p>
          <w:p w:rsidR="009910CD" w:rsidRPr="00D81866" w:rsidRDefault="009910CD" w:rsidP="00CA58D1">
            <w:pPr>
              <w:pStyle w:val="TableParagraph"/>
              <w:spacing w:before="237"/>
              <w:jc w:val="both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910CD" w:rsidRPr="00D81866" w:rsidRDefault="009910CD" w:rsidP="00CA58D1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27</w:t>
            </w:r>
          </w:p>
        </w:tc>
        <w:tc>
          <w:tcPr>
            <w:tcW w:w="8058" w:type="dxa"/>
          </w:tcPr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Деление отряда на микро группы для выполнения поручения; работа групп по проработке своей части общего поручения отряда.</w:t>
            </w:r>
          </w:p>
          <w:p w:rsidR="009910CD" w:rsidRPr="009910CD" w:rsidRDefault="009910CD" w:rsidP="00CA58D1">
            <w:pPr>
              <w:pStyle w:val="TableParagraph"/>
              <w:spacing w:before="106"/>
              <w:ind w:left="102" w:right="81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30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ewmek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YiM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5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Iw</w:t>
              </w:r>
            </w:hyperlink>
          </w:p>
          <w:p w:rsidR="009910CD" w:rsidRPr="009910CD" w:rsidRDefault="009910CD" w:rsidP="00CA58D1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31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MbCu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1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kFwIvQtrQ</w:t>
              </w:r>
            </w:hyperlink>
          </w:p>
        </w:tc>
      </w:tr>
    </w:tbl>
    <w:p w:rsidR="009910CD" w:rsidRPr="00D81866" w:rsidRDefault="009910CD" w:rsidP="009910CD">
      <w:pPr>
        <w:pStyle w:val="a5"/>
        <w:tabs>
          <w:tab w:val="left" w:pos="1633"/>
        </w:tabs>
        <w:spacing w:line="320" w:lineRule="exact"/>
        <w:ind w:left="1633" w:firstLine="0"/>
        <w:rPr>
          <w:sz w:val="24"/>
          <w:szCs w:val="24"/>
        </w:rPr>
      </w:pPr>
    </w:p>
    <w:p w:rsidR="009910CD" w:rsidRPr="00D81866" w:rsidRDefault="009910CD" w:rsidP="009910CD">
      <w:pPr>
        <w:pStyle w:val="a3"/>
        <w:spacing w:before="52"/>
        <w:rPr>
          <w:sz w:val="24"/>
          <w:szCs w:val="24"/>
        </w:rPr>
      </w:pPr>
    </w:p>
    <w:p w:rsidR="009910CD" w:rsidRPr="00D81866" w:rsidRDefault="009910CD" w:rsidP="009910CD">
      <w:pPr>
        <w:spacing w:before="241"/>
        <w:ind w:left="502" w:firstLine="706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>Итоговыйпериод(14деньсмены)</w:t>
      </w:r>
      <w:r w:rsidRPr="00D81866">
        <w:rPr>
          <w:sz w:val="24"/>
          <w:szCs w:val="24"/>
        </w:rPr>
        <w:t>–орлятавозвращаютсяиз путешествия по неизвестной стране и подводят итоги.</w:t>
      </w:r>
    </w:p>
    <w:p w:rsidR="009910CD" w:rsidRPr="00D81866" w:rsidRDefault="009910CD" w:rsidP="009910CD">
      <w:pPr>
        <w:pStyle w:val="a3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Задачиитогового</w:t>
      </w:r>
      <w:r w:rsidRPr="00D81866">
        <w:rPr>
          <w:spacing w:val="-2"/>
          <w:sz w:val="24"/>
          <w:szCs w:val="24"/>
        </w:rPr>
        <w:t>периода:</w:t>
      </w:r>
    </w:p>
    <w:p w:rsidR="009910CD" w:rsidRPr="00D81866" w:rsidRDefault="009910CD" w:rsidP="009910CD">
      <w:pPr>
        <w:pStyle w:val="a5"/>
        <w:numPr>
          <w:ilvl w:val="0"/>
          <w:numId w:val="1"/>
        </w:numPr>
        <w:tabs>
          <w:tab w:val="left" w:pos="1635"/>
        </w:tabs>
        <w:spacing w:before="276"/>
        <w:ind w:right="462" w:firstLine="706"/>
        <w:rPr>
          <w:sz w:val="24"/>
          <w:szCs w:val="24"/>
        </w:rPr>
      </w:pPr>
      <w:r w:rsidRPr="00D81866">
        <w:rPr>
          <w:sz w:val="24"/>
          <w:szCs w:val="24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9910CD" w:rsidRPr="00D81866" w:rsidRDefault="009910CD" w:rsidP="009910CD">
      <w:pPr>
        <w:pStyle w:val="a5"/>
        <w:numPr>
          <w:ilvl w:val="0"/>
          <w:numId w:val="1"/>
        </w:numPr>
        <w:tabs>
          <w:tab w:val="left" w:pos="1635"/>
        </w:tabs>
        <w:spacing w:before="1"/>
        <w:ind w:right="468" w:firstLine="706"/>
        <w:rPr>
          <w:sz w:val="24"/>
          <w:szCs w:val="24"/>
        </w:rPr>
      </w:pPr>
      <w:r w:rsidRPr="00D81866">
        <w:rPr>
          <w:sz w:val="24"/>
          <w:szCs w:val="24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9910CD" w:rsidRPr="00D81866" w:rsidRDefault="009910CD" w:rsidP="009910CD">
      <w:pPr>
        <w:pStyle w:val="a5"/>
        <w:numPr>
          <w:ilvl w:val="0"/>
          <w:numId w:val="1"/>
        </w:numPr>
        <w:tabs>
          <w:tab w:val="left" w:pos="1635"/>
        </w:tabs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>награждение детей/отрядовзаактивноеучастиевпрограммелагеря, вручение благодарственных писем родителям и педагогам детей;</w:t>
      </w:r>
    </w:p>
    <w:p w:rsidR="009910CD" w:rsidRPr="00D81866" w:rsidRDefault="009910CD" w:rsidP="009910CD">
      <w:pPr>
        <w:pStyle w:val="a5"/>
        <w:numPr>
          <w:ilvl w:val="0"/>
          <w:numId w:val="1"/>
        </w:numPr>
        <w:tabs>
          <w:tab w:val="left" w:pos="1635"/>
        </w:tabs>
        <w:spacing w:line="237" w:lineRule="auto"/>
        <w:ind w:right="468" w:firstLine="706"/>
        <w:rPr>
          <w:sz w:val="24"/>
          <w:szCs w:val="24"/>
        </w:rPr>
      </w:pPr>
      <w:r w:rsidRPr="00D81866">
        <w:rPr>
          <w:sz w:val="24"/>
          <w:szCs w:val="24"/>
        </w:rPr>
        <w:t>подготовка детей к завершению смены, усиление контроля за жизнью и здоровьем детей.</w:t>
      </w:r>
    </w:p>
    <w:p w:rsidR="009910CD" w:rsidRPr="00D81866" w:rsidRDefault="009910CD" w:rsidP="009910CD">
      <w:pPr>
        <w:pStyle w:val="a3"/>
        <w:spacing w:before="34"/>
        <w:ind w:left="-142"/>
        <w:rPr>
          <w:sz w:val="24"/>
          <w:szCs w:val="24"/>
        </w:rPr>
      </w:pPr>
    </w:p>
    <w:tbl>
      <w:tblPr>
        <w:tblStyle w:val="TableNormal"/>
        <w:tblW w:w="10657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7540"/>
      </w:tblGrid>
      <w:tr w:rsidR="009910CD" w:rsidRPr="00D81866" w:rsidTr="00CA58D1">
        <w:trPr>
          <w:trHeight w:val="1084"/>
        </w:trPr>
        <w:tc>
          <w:tcPr>
            <w:tcW w:w="3117" w:type="dxa"/>
          </w:tcPr>
          <w:p w:rsidR="009910CD" w:rsidRPr="00D81866" w:rsidRDefault="009910CD" w:rsidP="00CA58D1">
            <w:pPr>
              <w:pStyle w:val="TableParagraph"/>
              <w:spacing w:before="96"/>
              <w:ind w:left="1279" w:hanging="1080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Ключевыесобытияи </w:t>
            </w:r>
            <w:r w:rsidRPr="00D81866">
              <w:rPr>
                <w:b/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7540" w:type="dxa"/>
          </w:tcPr>
          <w:p w:rsidR="009910CD" w:rsidRPr="00D81866" w:rsidRDefault="009910CD" w:rsidP="00CA58D1">
            <w:pPr>
              <w:pStyle w:val="TableParagraph"/>
              <w:spacing w:before="258"/>
              <w:ind w:left="1513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Описаниеключевых</w:t>
            </w:r>
            <w:r w:rsidRPr="00D81866">
              <w:rPr>
                <w:b/>
                <w:spacing w:val="-5"/>
                <w:sz w:val="24"/>
                <w:szCs w:val="24"/>
              </w:rPr>
              <w:t>дел</w:t>
            </w:r>
          </w:p>
        </w:tc>
      </w:tr>
      <w:tr w:rsidR="009910CD" w:rsidRPr="00D81866" w:rsidTr="00CA58D1">
        <w:trPr>
          <w:trHeight w:val="762"/>
        </w:trPr>
        <w:tc>
          <w:tcPr>
            <w:tcW w:w="10657" w:type="dxa"/>
            <w:gridSpan w:val="2"/>
          </w:tcPr>
          <w:p w:rsidR="009910CD" w:rsidRPr="00D81866" w:rsidRDefault="009910CD" w:rsidP="00CA58D1">
            <w:pPr>
              <w:pStyle w:val="TableParagraph"/>
              <w:spacing w:before="85"/>
              <w:ind w:left="391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>14-йденьсмены.Итоговыйпериодсмены.Выходизигрового</w:t>
            </w:r>
            <w:r w:rsidRPr="00D81866">
              <w:rPr>
                <w:i/>
                <w:spacing w:val="-2"/>
                <w:sz w:val="24"/>
                <w:szCs w:val="24"/>
              </w:rPr>
              <w:t>сюжета.</w:t>
            </w:r>
          </w:p>
        </w:tc>
      </w:tr>
      <w:tr w:rsidR="009910CD" w:rsidRPr="00D81866" w:rsidTr="00CA58D1">
        <w:trPr>
          <w:trHeight w:val="1551"/>
        </w:trPr>
        <w:tc>
          <w:tcPr>
            <w:tcW w:w="3117" w:type="dxa"/>
          </w:tcPr>
          <w:p w:rsidR="009910CD" w:rsidRPr="009910CD" w:rsidRDefault="009910CD" w:rsidP="00CA58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Итоговый сбор участников«Нас ждут новые открытия!»</w:t>
            </w:r>
          </w:p>
          <w:p w:rsidR="009910CD" w:rsidRPr="009910CD" w:rsidRDefault="009910CD" w:rsidP="00CA58D1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9910CD">
              <w:rPr>
                <w:i/>
                <w:sz w:val="24"/>
                <w:szCs w:val="24"/>
                <w:lang w:val="ru-RU"/>
              </w:rPr>
              <w:t xml:space="preserve">(уровень </w:t>
            </w:r>
            <w:r w:rsidRPr="009910CD">
              <w:rPr>
                <w:i/>
                <w:spacing w:val="-2"/>
                <w:sz w:val="24"/>
                <w:szCs w:val="24"/>
                <w:lang w:val="ru-RU"/>
              </w:rPr>
              <w:t>отряда)</w:t>
            </w:r>
          </w:p>
          <w:p w:rsidR="009910CD" w:rsidRPr="009910CD" w:rsidRDefault="009910CD" w:rsidP="00CA58D1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ind w:left="0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9910CD">
              <w:rPr>
                <w:b/>
                <w:i/>
                <w:sz w:val="24"/>
                <w:szCs w:val="24"/>
                <w:lang w:val="ru-RU"/>
              </w:rPr>
              <w:t>Приложение</w:t>
            </w:r>
            <w:r w:rsidRPr="009910CD">
              <w:rPr>
                <w:b/>
                <w:i/>
                <w:spacing w:val="-5"/>
                <w:sz w:val="24"/>
                <w:szCs w:val="24"/>
                <w:lang w:val="ru-RU"/>
              </w:rPr>
              <w:t>28</w:t>
            </w:r>
          </w:p>
          <w:p w:rsidR="009910CD" w:rsidRPr="009910CD" w:rsidRDefault="009910CD" w:rsidP="00CA58D1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Линейка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закрытия</w:t>
            </w:r>
          </w:p>
          <w:p w:rsidR="009910CD" w:rsidRPr="009910CD" w:rsidRDefault="009910CD" w:rsidP="00CA58D1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Смены«Содружество Орлят России»</w:t>
            </w:r>
          </w:p>
          <w:p w:rsidR="009910CD" w:rsidRPr="00D81866" w:rsidRDefault="009910CD" w:rsidP="00CA58D1">
            <w:pPr>
              <w:pStyle w:val="TableParagraph"/>
              <w:rPr>
                <w:i/>
                <w:spacing w:val="-2"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910CD" w:rsidRPr="00D81866" w:rsidRDefault="009910CD" w:rsidP="00CA58D1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29</w:t>
            </w:r>
          </w:p>
        </w:tc>
        <w:tc>
          <w:tcPr>
            <w:tcW w:w="7540" w:type="dxa"/>
          </w:tcPr>
          <w:p w:rsidR="009910CD" w:rsidRPr="009910CD" w:rsidRDefault="009910CD" w:rsidP="00CA58D1">
            <w:pPr>
              <w:pStyle w:val="TableParagraph"/>
              <w:ind w:left="102" w:right="81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9910CD" w:rsidRPr="009910CD" w:rsidRDefault="009910CD" w:rsidP="00CA58D1">
            <w:pPr>
              <w:pStyle w:val="TableParagraph"/>
              <w:tabs>
                <w:tab w:val="left" w:pos="2992"/>
                <w:tab w:val="left" w:pos="5173"/>
              </w:tabs>
              <w:ind w:left="102" w:right="79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Ребятам предлагается ещё раз вспомнить всё, что произошло с ними в смене (в этомпоможет книга) и создать афишу-коллаж о своём путешествии. Это позволит педагогу получить многогранную обратную связь. Кроме того,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афиша-коллаж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>поможет</w:t>
            </w:r>
            <w:r w:rsidRPr="009910CD">
              <w:rPr>
                <w:sz w:val="24"/>
                <w:szCs w:val="24"/>
                <w:lang w:val="ru-RU"/>
              </w:rPr>
              <w:tab/>
            </w:r>
            <w:r w:rsidRPr="009910CD">
              <w:rPr>
                <w:spacing w:val="-2"/>
                <w:sz w:val="24"/>
                <w:szCs w:val="24"/>
                <w:lang w:val="ru-RU"/>
              </w:rPr>
              <w:t xml:space="preserve">ребятам </w:t>
            </w:r>
            <w:r w:rsidRPr="009910CD">
              <w:rPr>
                <w:sz w:val="24"/>
                <w:szCs w:val="24"/>
                <w:lang w:val="ru-RU"/>
              </w:rPr>
              <w:t>проанализировать, что они узнали за смену, чему научились, как изменились.</w:t>
            </w:r>
          </w:p>
          <w:p w:rsidR="009910CD" w:rsidRPr="009910CD" w:rsidRDefault="009910CD" w:rsidP="00CA58D1">
            <w:pPr>
              <w:pStyle w:val="TableParagraph"/>
              <w:ind w:left="102" w:right="94"/>
              <w:jc w:val="both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В качестве работы на последействие педагог может предложить ребятам продолжать и </w:t>
            </w:r>
            <w:r w:rsidRPr="009910CD">
              <w:rPr>
                <w:spacing w:val="-2"/>
                <w:sz w:val="24"/>
                <w:szCs w:val="24"/>
                <w:lang w:val="ru-RU"/>
              </w:rPr>
              <w:t>дальше</w:t>
            </w:r>
          </w:p>
          <w:p w:rsidR="009910CD" w:rsidRPr="009910CD" w:rsidRDefault="009910CD" w:rsidP="00CA58D1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открывать свою страну, свою малую родину и делиться этими знаниями друг с другом.</w:t>
            </w:r>
          </w:p>
          <w:p w:rsidR="009910CD" w:rsidRPr="009910CD" w:rsidRDefault="009910CD" w:rsidP="00CA58D1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hyperlink r:id="rId32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disk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yandex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.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ru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i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/5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ePp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4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dFFX</w:t>
              </w:r>
              <w:r w:rsidRPr="009910CD">
                <w:rPr>
                  <w:color w:val="0461C1"/>
                  <w:spacing w:val="-2"/>
                  <w:sz w:val="24"/>
                  <w:szCs w:val="24"/>
                  <w:u w:val="single" w:color="0461C1"/>
                  <w:lang w:val="ru-RU"/>
                </w:rPr>
                <w:t>1</w:t>
              </w:r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uCCg</w:t>
              </w:r>
            </w:hyperlink>
          </w:p>
          <w:p w:rsidR="009910CD" w:rsidRPr="009910CD" w:rsidRDefault="009910CD" w:rsidP="00CA58D1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9910CD" w:rsidRPr="009910CD" w:rsidRDefault="009910CD" w:rsidP="00CA58D1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</w:p>
          <w:p w:rsidR="009910CD" w:rsidRPr="009910CD" w:rsidRDefault="009910CD" w:rsidP="00CA58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10CD">
              <w:rPr>
                <w:sz w:val="24"/>
                <w:szCs w:val="24"/>
                <w:lang w:val="ru-RU"/>
              </w:rPr>
              <w:t xml:space="preserve">Ссылка на материалы дела: </w:t>
            </w:r>
            <w:bookmarkStart w:id="0" w:name="_GoBack"/>
            <w:r w:rsidRPr="00F456EE">
              <w:fldChar w:fldCharType="begin"/>
            </w:r>
            <w:r w:rsidRPr="009910C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910C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910CD">
              <w:rPr>
                <w:lang w:val="ru-RU"/>
              </w:rPr>
              <w:instrText>://</w:instrText>
            </w:r>
            <w:r>
              <w:instrText>disk</w:instrText>
            </w:r>
            <w:r w:rsidRPr="009910CD">
              <w:rPr>
                <w:lang w:val="ru-RU"/>
              </w:rPr>
              <w:instrText>.</w:instrText>
            </w:r>
            <w:r>
              <w:instrText>yandex</w:instrText>
            </w:r>
            <w:r w:rsidRPr="009910CD">
              <w:rPr>
                <w:lang w:val="ru-RU"/>
              </w:rPr>
              <w:instrText>.</w:instrText>
            </w:r>
            <w:r>
              <w:instrText>ru</w:instrText>
            </w:r>
            <w:r w:rsidRPr="009910CD">
              <w:rPr>
                <w:lang w:val="ru-RU"/>
              </w:rPr>
              <w:instrText>/</w:instrText>
            </w:r>
            <w:r>
              <w:instrText>i</w:instrText>
            </w:r>
            <w:r w:rsidRPr="009910CD">
              <w:rPr>
                <w:lang w:val="ru-RU"/>
              </w:rPr>
              <w:instrText>/</w:instrText>
            </w:r>
            <w:r>
              <w:instrText>YjASZOinVn</w:instrText>
            </w:r>
            <w:r w:rsidRPr="009910CD">
              <w:rPr>
                <w:lang w:val="ru-RU"/>
              </w:rPr>
              <w:instrText>5</w:instrText>
            </w:r>
            <w:r>
              <w:instrText>pbA</w:instrText>
            </w:r>
            <w:r w:rsidRPr="009910CD">
              <w:rPr>
                <w:lang w:val="ru-RU"/>
              </w:rPr>
              <w:instrText>" \</w:instrText>
            </w:r>
            <w:r>
              <w:instrText>h</w:instrText>
            </w:r>
            <w:r w:rsidRPr="009910CD">
              <w:rPr>
                <w:lang w:val="ru-RU"/>
              </w:rPr>
              <w:instrText xml:space="preserve"> </w:instrText>
            </w:r>
            <w:r w:rsidRPr="00F456EE">
              <w:fldChar w:fldCharType="separate"/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https</w:t>
            </w:r>
            <w:r w:rsidRPr="009910CD">
              <w:rPr>
                <w:color w:val="0461C1"/>
                <w:spacing w:val="-2"/>
                <w:sz w:val="24"/>
                <w:szCs w:val="24"/>
                <w:u w:val="single" w:color="0461C1"/>
                <w:lang w:val="ru-RU"/>
              </w:rPr>
              <w:t>://</w:t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disk</w:t>
            </w:r>
            <w:r w:rsidRPr="009910CD">
              <w:rPr>
                <w:color w:val="0461C1"/>
                <w:spacing w:val="-2"/>
                <w:sz w:val="24"/>
                <w:szCs w:val="24"/>
                <w:u w:val="single" w:color="0461C1"/>
                <w:lang w:val="ru-RU"/>
              </w:rPr>
              <w:t>.</w:t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yandex</w:t>
            </w:r>
            <w:r w:rsidRPr="009910CD">
              <w:rPr>
                <w:color w:val="0461C1"/>
                <w:spacing w:val="-2"/>
                <w:sz w:val="24"/>
                <w:szCs w:val="24"/>
                <w:u w:val="single" w:color="0461C1"/>
                <w:lang w:val="ru-RU"/>
              </w:rPr>
              <w:t>.</w:t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ru</w:t>
            </w:r>
            <w:r w:rsidRPr="009910CD">
              <w:rPr>
                <w:color w:val="0461C1"/>
                <w:spacing w:val="-2"/>
                <w:sz w:val="24"/>
                <w:szCs w:val="24"/>
                <w:u w:val="single" w:color="0461C1"/>
                <w:lang w:val="ru-RU"/>
              </w:rPr>
              <w:t>/</w:t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i</w:t>
            </w:r>
            <w:r w:rsidRPr="009910CD">
              <w:rPr>
                <w:color w:val="0461C1"/>
                <w:spacing w:val="-2"/>
                <w:sz w:val="24"/>
                <w:szCs w:val="24"/>
                <w:u w:val="single" w:color="0461C1"/>
                <w:lang w:val="ru-RU"/>
              </w:rPr>
              <w:t>/</w:t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YjASZOinVn</w:t>
            </w:r>
            <w:r w:rsidRPr="009910CD">
              <w:rPr>
                <w:color w:val="0461C1"/>
                <w:spacing w:val="-2"/>
                <w:sz w:val="24"/>
                <w:szCs w:val="24"/>
                <w:u w:val="single" w:color="0461C1"/>
                <w:lang w:val="ru-RU"/>
              </w:rPr>
              <w:t>5</w:t>
            </w:r>
            <w:r w:rsidRPr="00D81866">
              <w:rPr>
                <w:color w:val="0461C1"/>
                <w:spacing w:val="-2"/>
                <w:sz w:val="24"/>
                <w:szCs w:val="24"/>
                <w:u w:val="single" w:color="0461C1"/>
              </w:rPr>
              <w:t>pbA</w:t>
            </w:r>
            <w:r>
              <w:rPr>
                <w:color w:val="0461C1"/>
                <w:spacing w:val="-2"/>
                <w:sz w:val="24"/>
                <w:szCs w:val="24"/>
                <w:u w:val="single" w:color="0461C1"/>
              </w:rPr>
              <w:fldChar w:fldCharType="end"/>
            </w:r>
            <w:bookmarkEnd w:id="0"/>
          </w:p>
        </w:tc>
      </w:tr>
    </w:tbl>
    <w:p w:rsidR="009910CD" w:rsidRPr="00D81866" w:rsidRDefault="009910CD" w:rsidP="009910CD">
      <w:pPr>
        <w:rPr>
          <w:sz w:val="24"/>
          <w:szCs w:val="24"/>
        </w:rPr>
      </w:pPr>
    </w:p>
    <w:p w:rsidR="00000000" w:rsidRDefault="009910CD" w:rsidP="009910CD"/>
    <w:sectPr w:rsidR="00000000" w:rsidSect="009910C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842"/>
    <w:multiLevelType w:val="hybridMultilevel"/>
    <w:tmpl w:val="EDB49B02"/>
    <w:lvl w:ilvl="0" w:tplc="075C9996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E3CFC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2" w:tplc="248A37AA">
      <w:numFmt w:val="bullet"/>
      <w:lvlText w:val="•"/>
      <w:lvlJc w:val="left"/>
      <w:pPr>
        <w:ind w:left="2466" w:hanging="164"/>
      </w:pPr>
      <w:rPr>
        <w:rFonts w:hint="default"/>
        <w:lang w:val="ru-RU" w:eastAsia="en-US" w:bidi="ar-SA"/>
      </w:rPr>
    </w:lvl>
    <w:lvl w:ilvl="3" w:tplc="F752CD8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1CD8FBA2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20CA6EB6">
      <w:numFmt w:val="bullet"/>
      <w:lvlText w:val="•"/>
      <w:lvlJc w:val="left"/>
      <w:pPr>
        <w:ind w:left="5415" w:hanging="164"/>
      </w:pPr>
      <w:rPr>
        <w:rFonts w:hint="default"/>
        <w:lang w:val="ru-RU" w:eastAsia="en-US" w:bidi="ar-SA"/>
      </w:rPr>
    </w:lvl>
    <w:lvl w:ilvl="6" w:tplc="D0A4DCE8">
      <w:numFmt w:val="bullet"/>
      <w:lvlText w:val="•"/>
      <w:lvlJc w:val="left"/>
      <w:pPr>
        <w:ind w:left="6398" w:hanging="164"/>
      </w:pPr>
      <w:rPr>
        <w:rFonts w:hint="default"/>
        <w:lang w:val="ru-RU" w:eastAsia="en-US" w:bidi="ar-SA"/>
      </w:rPr>
    </w:lvl>
    <w:lvl w:ilvl="7" w:tplc="3F180434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 w:tplc="AB544D08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1">
    <w:nsid w:val="5BC9655B"/>
    <w:multiLevelType w:val="hybridMultilevel"/>
    <w:tmpl w:val="5346FAF0"/>
    <w:lvl w:ilvl="0" w:tplc="8910BDBC">
      <w:numFmt w:val="bullet"/>
      <w:lvlText w:val="-"/>
      <w:lvlJc w:val="left"/>
      <w:pPr>
        <w:ind w:left="5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E68E0">
      <w:numFmt w:val="bullet"/>
      <w:lvlText w:val="•"/>
      <w:lvlJc w:val="left"/>
      <w:pPr>
        <w:ind w:left="1483" w:hanging="428"/>
      </w:pPr>
      <w:rPr>
        <w:rFonts w:hint="default"/>
        <w:lang w:val="ru-RU" w:eastAsia="en-US" w:bidi="ar-SA"/>
      </w:rPr>
    </w:lvl>
    <w:lvl w:ilvl="2" w:tplc="EB80310E">
      <w:numFmt w:val="bullet"/>
      <w:lvlText w:val="•"/>
      <w:lvlJc w:val="left"/>
      <w:pPr>
        <w:ind w:left="2466" w:hanging="428"/>
      </w:pPr>
      <w:rPr>
        <w:rFonts w:hint="default"/>
        <w:lang w:val="ru-RU" w:eastAsia="en-US" w:bidi="ar-SA"/>
      </w:rPr>
    </w:lvl>
    <w:lvl w:ilvl="3" w:tplc="57C6E2EE"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 w:tplc="3FF02506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CB482CB2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 w:tplc="F40617E8">
      <w:numFmt w:val="bullet"/>
      <w:lvlText w:val="•"/>
      <w:lvlJc w:val="left"/>
      <w:pPr>
        <w:ind w:left="6398" w:hanging="428"/>
      </w:pPr>
      <w:rPr>
        <w:rFonts w:hint="default"/>
        <w:lang w:val="ru-RU" w:eastAsia="en-US" w:bidi="ar-SA"/>
      </w:rPr>
    </w:lvl>
    <w:lvl w:ilvl="7" w:tplc="8222EF78">
      <w:numFmt w:val="bullet"/>
      <w:lvlText w:val="•"/>
      <w:lvlJc w:val="left"/>
      <w:pPr>
        <w:ind w:left="7381" w:hanging="428"/>
      </w:pPr>
      <w:rPr>
        <w:rFonts w:hint="default"/>
        <w:lang w:val="ru-RU" w:eastAsia="en-US" w:bidi="ar-SA"/>
      </w:rPr>
    </w:lvl>
    <w:lvl w:ilvl="8" w:tplc="8E5608E4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10CD"/>
    <w:rsid w:val="0099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0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10C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910CD"/>
    <w:pPr>
      <w:widowControl w:val="0"/>
      <w:autoSpaceDE w:val="0"/>
      <w:autoSpaceDN w:val="0"/>
      <w:spacing w:after="0" w:line="240" w:lineRule="auto"/>
      <w:ind w:left="502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10C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910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FdBvcBPL8J_4Q" TargetMode="External"/><Relationship Id="rId13" Type="http://schemas.openxmlformats.org/officeDocument/2006/relationships/hyperlink" Target="https://disk.yandex.ru/i/vHISl9bSg61lLQ" TargetMode="External"/><Relationship Id="rId18" Type="http://schemas.openxmlformats.org/officeDocument/2006/relationships/hyperlink" Target="https://disk.yandex.ru/i/LB_AsIjve5d5Lw" TargetMode="External"/><Relationship Id="rId26" Type="http://schemas.openxmlformats.org/officeDocument/2006/relationships/hyperlink" Target="https://disk.yandex.ru/i/N8iAKpJ4SAAw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1a6_I2zFbSHMP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i/0UqXS4_n4omtsg" TargetMode="External"/><Relationship Id="rId12" Type="http://schemas.openxmlformats.org/officeDocument/2006/relationships/hyperlink" Target="https://disk.yandex.ru/i/LQfSyuiJ_Y2hhA" TargetMode="External"/><Relationship Id="rId17" Type="http://schemas.openxmlformats.org/officeDocument/2006/relationships/hyperlink" Target="https://disk.yandex.ru/i/b5iAaxsONaQVPQ" TargetMode="External"/><Relationship Id="rId25" Type="http://schemas.openxmlformats.org/officeDocument/2006/relationships/hyperlink" Target="https://disk.yandex.ru/i/7CGpICAtwuNT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R-rHbZzBUJGUsg" TargetMode="External"/><Relationship Id="rId20" Type="http://schemas.openxmlformats.org/officeDocument/2006/relationships/hyperlink" Target="https://disk.yandex.ru/i/IOrdPcfQhBYQ8g" TargetMode="External"/><Relationship Id="rId29" Type="http://schemas.openxmlformats.org/officeDocument/2006/relationships/hyperlink" Target="https://disk.yandex.ru/i/_QLltTbgcRgB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NVJHNYPrlA3iQ" TargetMode="External"/><Relationship Id="rId11" Type="http://schemas.openxmlformats.org/officeDocument/2006/relationships/hyperlink" Target="https://disk.yandex.ru/i/WbAW79TKQ8UihQ" TargetMode="External"/><Relationship Id="rId24" Type="http://schemas.openxmlformats.org/officeDocument/2006/relationships/hyperlink" Target="https://disk.yandex.ru/i/U81-rYy0WQqkvQ" TargetMode="External"/><Relationship Id="rId32" Type="http://schemas.openxmlformats.org/officeDocument/2006/relationships/hyperlink" Target="https://disk.yandex.ru/i/5ePp4dFFX1uCCg" TargetMode="External"/><Relationship Id="rId5" Type="http://schemas.openxmlformats.org/officeDocument/2006/relationships/hyperlink" Target="https://disk.yandex.ru/i/LCD7UTT6EeASMg" TargetMode="External"/><Relationship Id="rId15" Type="http://schemas.openxmlformats.org/officeDocument/2006/relationships/hyperlink" Target="https://disk.yandex.ru/i/yRWJO0i0YS6QCQ" TargetMode="External"/><Relationship Id="rId23" Type="http://schemas.openxmlformats.org/officeDocument/2006/relationships/hyperlink" Target="https://disk.yandex.ru/i/OOoIwLsOz2oUkw" TargetMode="External"/><Relationship Id="rId28" Type="http://schemas.openxmlformats.org/officeDocument/2006/relationships/hyperlink" Target="https://disk.yandex.ru/i/N_GiNW3VpH92dQ" TargetMode="External"/><Relationship Id="rId10" Type="http://schemas.openxmlformats.org/officeDocument/2006/relationships/hyperlink" Target="https://disk.yandex.ru/i/8SSly_hQdrXAjg" TargetMode="External"/><Relationship Id="rId19" Type="http://schemas.openxmlformats.org/officeDocument/2006/relationships/hyperlink" Target="https://disk.yandex.ru/i/6ynOeadUdFOejw" TargetMode="External"/><Relationship Id="rId31" Type="http://schemas.openxmlformats.org/officeDocument/2006/relationships/hyperlink" Target="https://disk.yandex.ru/i/MbCu1kFwIvQt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eMiPds009_H6Q" TargetMode="External"/><Relationship Id="rId14" Type="http://schemas.openxmlformats.org/officeDocument/2006/relationships/hyperlink" Target="https://disk.yandex.ru/i/KwUmg7dWrocJJA" TargetMode="External"/><Relationship Id="rId22" Type="http://schemas.openxmlformats.org/officeDocument/2006/relationships/hyperlink" Target="https://disk.yandex.ru/i/E9wXi1fVKNYKMQ" TargetMode="External"/><Relationship Id="rId27" Type="http://schemas.openxmlformats.org/officeDocument/2006/relationships/hyperlink" Target="https://disk.yandex.ru/i/IyFOAoeXmXHh1w" TargetMode="External"/><Relationship Id="rId30" Type="http://schemas.openxmlformats.org/officeDocument/2006/relationships/hyperlink" Target="https://disk.yandex.ru/i/H8ewmek8YiM5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2024-05-06T08:02:00Z</dcterms:created>
  <dcterms:modified xsi:type="dcterms:W3CDTF">2024-05-06T08:03:00Z</dcterms:modified>
</cp:coreProperties>
</file>